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CDCD" w14:textId="1D0F3FA9" w:rsidR="00E62674" w:rsidRDefault="00692457" w:rsidP="00692457">
      <w:pPr>
        <w:ind w:right="547"/>
        <w:rPr>
          <w:rFonts w:ascii="Verdana"/>
          <w:sz w:val="14"/>
        </w:rPr>
      </w:pPr>
      <w:r w:rsidRPr="0069245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E63DE05" wp14:editId="5E22A11B">
            <wp:extent cx="1645920" cy="928468"/>
            <wp:effectExtent l="0" t="0" r="0" b="5080"/>
            <wp:docPr id="165624770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113" cy="93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FCDCF" w14:textId="77777777" w:rsidR="00E62674" w:rsidRDefault="00E62674">
      <w:pPr>
        <w:pStyle w:val="Corpotesto"/>
        <w:rPr>
          <w:rFonts w:ascii="Verdana"/>
          <w:sz w:val="28"/>
        </w:rPr>
      </w:pPr>
    </w:p>
    <w:p w14:paraId="200FCDD0" w14:textId="77777777" w:rsidR="00E62674" w:rsidRDefault="00E62674">
      <w:pPr>
        <w:pStyle w:val="Corpotesto"/>
        <w:spacing w:before="24"/>
        <w:rPr>
          <w:rFonts w:ascii="Verdana"/>
          <w:sz w:val="28"/>
        </w:rPr>
      </w:pPr>
    </w:p>
    <w:p w14:paraId="200FCDD1" w14:textId="77777777" w:rsidR="00E62674" w:rsidRDefault="00333FFC">
      <w:pPr>
        <w:pStyle w:val="Titolo1"/>
        <w:rPr>
          <w:u w:val="none"/>
        </w:rPr>
      </w:pP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EROGAZIONE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AFFISSIONI</w:t>
      </w:r>
      <w:r>
        <w:rPr>
          <w:spacing w:val="-4"/>
        </w:rPr>
        <w:t xml:space="preserve"> </w:t>
      </w:r>
      <w:r>
        <w:rPr>
          <w:spacing w:val="-2"/>
        </w:rPr>
        <w:t>FUNEBRI</w:t>
      </w:r>
    </w:p>
    <w:p w14:paraId="200FCDD2" w14:textId="77777777" w:rsidR="00E62674" w:rsidRDefault="00E62674">
      <w:pPr>
        <w:pStyle w:val="Corpotesto"/>
        <w:spacing w:before="90"/>
        <w:rPr>
          <w:b/>
        </w:rPr>
      </w:pPr>
    </w:p>
    <w:p w14:paraId="200FCDD3" w14:textId="24341F5A" w:rsidR="00E62674" w:rsidRDefault="00333FFC">
      <w:pPr>
        <w:pStyle w:val="Corpotesto"/>
        <w:spacing w:line="276" w:lineRule="auto"/>
        <w:ind w:left="1" w:right="136"/>
        <w:jc w:val="both"/>
      </w:pPr>
      <w: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comunicazione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intendono</w:t>
      </w:r>
      <w:r>
        <w:rPr>
          <w:spacing w:val="-11"/>
        </w:rPr>
        <w:t xml:space="preserve"> </w:t>
      </w:r>
      <w:r>
        <w:t>riepilogare</w:t>
      </w:r>
      <w:r>
        <w:rPr>
          <w:spacing w:val="-9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modalità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svolgimento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affissione</w:t>
      </w:r>
      <w:r>
        <w:rPr>
          <w:spacing w:val="-9"/>
        </w:rPr>
        <w:t xml:space="preserve"> </w:t>
      </w:r>
      <w:r>
        <w:t>dei manifesti funebri all’interno dei Comuni per i quali opera la ns. Società, ovvero Arese, Lainate, Nerviano, P</w:t>
      </w:r>
      <w:r w:rsidR="00692457">
        <w:t>regnana</w:t>
      </w:r>
      <w:r>
        <w:t xml:space="preserve"> M.se, Rho</w:t>
      </w:r>
      <w:r w:rsidR="00D2528A">
        <w:t xml:space="preserve"> </w:t>
      </w:r>
      <w:r>
        <w:t>e Vanzago.</w:t>
      </w:r>
    </w:p>
    <w:p w14:paraId="200FCDD4" w14:textId="77777777" w:rsidR="00E62674" w:rsidRDefault="00E62674">
      <w:pPr>
        <w:pStyle w:val="Corpotesto"/>
        <w:spacing w:before="39"/>
      </w:pPr>
    </w:p>
    <w:p w14:paraId="200FCDD5" w14:textId="3C2FE97D" w:rsidR="00E62674" w:rsidRDefault="00333FFC">
      <w:pPr>
        <w:pStyle w:val="Corpotesto"/>
        <w:spacing w:line="276" w:lineRule="auto"/>
        <w:ind w:left="1" w:right="136"/>
        <w:jc w:val="both"/>
      </w:pPr>
      <w:r>
        <w:t>Si</w:t>
      </w:r>
      <w:r>
        <w:rPr>
          <w:spacing w:val="-10"/>
        </w:rPr>
        <w:t xml:space="preserve"> </w:t>
      </w:r>
      <w:r>
        <w:t>premette</w:t>
      </w:r>
      <w:r>
        <w:rPr>
          <w:spacing w:val="-8"/>
        </w:rPr>
        <w:t xml:space="preserve"> </w:t>
      </w:r>
      <w:r>
        <w:t>anzitutto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detti</w:t>
      </w:r>
      <w:r>
        <w:rPr>
          <w:spacing w:val="-10"/>
        </w:rPr>
        <w:t xml:space="preserve"> </w:t>
      </w:r>
      <w:r>
        <w:t>Comuni</w:t>
      </w:r>
      <w:r>
        <w:rPr>
          <w:spacing w:val="-8"/>
        </w:rPr>
        <w:t xml:space="preserve"> </w:t>
      </w:r>
      <w:r>
        <w:t>tale</w:t>
      </w:r>
      <w:r>
        <w:rPr>
          <w:spacing w:val="-8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svolto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privativa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proofErr w:type="spellStart"/>
      <w:r w:rsidR="00D2528A">
        <w:t>Aemme</w:t>
      </w:r>
      <w:proofErr w:type="spellEnd"/>
      <w:r w:rsidR="00D2528A">
        <w:t xml:space="preserve"> Linea Ambiente</w:t>
      </w:r>
      <w:r>
        <w:rPr>
          <w:spacing w:val="-10"/>
        </w:rPr>
        <w:t xml:space="preserve"> </w:t>
      </w:r>
      <w:r>
        <w:t>s.r.l.,</w:t>
      </w:r>
      <w:r>
        <w:rPr>
          <w:spacing w:val="-10"/>
        </w:rPr>
        <w:t xml:space="preserve"> </w:t>
      </w:r>
      <w:r>
        <w:t>pertanto</w:t>
      </w:r>
      <w:r>
        <w:rPr>
          <w:spacing w:val="-7"/>
        </w:rPr>
        <w:t xml:space="preserve"> </w:t>
      </w:r>
      <w:r>
        <w:rPr>
          <w:b/>
          <w:u w:val="single"/>
        </w:rPr>
        <w:t>in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nessun</w:t>
      </w:r>
      <w:r>
        <w:rPr>
          <w:b/>
        </w:rPr>
        <w:t xml:space="preserve"> </w:t>
      </w:r>
      <w:r>
        <w:rPr>
          <w:b/>
          <w:u w:val="single"/>
        </w:rPr>
        <w:t>caso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è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consentita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l’affissione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autonomia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 qualsiasi tipologia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manifesti</w:t>
      </w:r>
      <w:r>
        <w:t>,</w:t>
      </w:r>
      <w:r>
        <w:rPr>
          <w:spacing w:val="-4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quindi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funebri. Qualora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nostra</w:t>
      </w:r>
      <w:r>
        <w:rPr>
          <w:spacing w:val="-7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dovesse</w:t>
      </w:r>
      <w:r>
        <w:rPr>
          <w:spacing w:val="-5"/>
        </w:rPr>
        <w:t xml:space="preserve"> </w:t>
      </w:r>
      <w:r>
        <w:t>riscontrare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presenza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manifesti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posizionati</w:t>
      </w:r>
      <w:r>
        <w:rPr>
          <w:spacing w:val="-7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propri</w:t>
      </w:r>
      <w:r>
        <w:rPr>
          <w:spacing w:val="-5"/>
        </w:rPr>
        <w:t xml:space="preserve"> </w:t>
      </w:r>
      <w:r>
        <w:t>addetti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privi del necessario timbro autorizzativo, si vedrà costretta a considerare l’affissione come abusiva, trattandola conseguentemente secondo le previsioni della vigente normativa e del Regolamento Comunale in materia.</w:t>
      </w:r>
    </w:p>
    <w:p w14:paraId="200FCDD6" w14:textId="77777777" w:rsidR="00E62674" w:rsidRDefault="00E62674">
      <w:pPr>
        <w:pStyle w:val="Corpotesto"/>
        <w:spacing w:before="42"/>
      </w:pPr>
    </w:p>
    <w:p w14:paraId="200FCDD7" w14:textId="77777777" w:rsidR="00E62674" w:rsidRDefault="00333FFC">
      <w:pPr>
        <w:pStyle w:val="Corpotesto"/>
        <w:ind w:left="1"/>
        <w:jc w:val="both"/>
      </w:pPr>
      <w:r>
        <w:t>Si</w:t>
      </w:r>
      <w:r>
        <w:rPr>
          <w:spacing w:val="-5"/>
        </w:rPr>
        <w:t xml:space="preserve"> </w:t>
      </w:r>
      <w:r>
        <w:t>ricorda</w:t>
      </w:r>
      <w:r>
        <w:rPr>
          <w:spacing w:val="-2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richiedere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contattare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nostri</w:t>
      </w:r>
      <w:r>
        <w:rPr>
          <w:spacing w:val="-2"/>
        </w:rPr>
        <w:t xml:space="preserve"> </w:t>
      </w:r>
      <w:r>
        <w:t>uffici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modalità:</w:t>
      </w:r>
    </w:p>
    <w:p w14:paraId="200FCDD8" w14:textId="77777777" w:rsidR="00E62674" w:rsidRDefault="00E62674">
      <w:pPr>
        <w:pStyle w:val="Corpotesto"/>
        <w:spacing w:before="80"/>
      </w:pPr>
    </w:p>
    <w:p w14:paraId="200FCDD9" w14:textId="77777777" w:rsidR="00E62674" w:rsidRDefault="00333FFC">
      <w:pPr>
        <w:pStyle w:val="Titolo2"/>
        <w:numPr>
          <w:ilvl w:val="0"/>
          <w:numId w:val="1"/>
        </w:numPr>
        <w:tabs>
          <w:tab w:val="left" w:pos="721"/>
        </w:tabs>
        <w:rPr>
          <w:u w:val="none"/>
        </w:rPr>
      </w:pPr>
      <w:r>
        <w:rPr>
          <w:u w:val="none"/>
        </w:rPr>
        <w:t>GIORNI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FERIALI</w:t>
      </w:r>
    </w:p>
    <w:p w14:paraId="200FCDDA" w14:textId="48F91A11" w:rsidR="00E62674" w:rsidRDefault="00333FFC">
      <w:pPr>
        <w:pStyle w:val="Corpotesto"/>
        <w:spacing w:before="39" w:line="276" w:lineRule="auto"/>
        <w:ind w:left="721" w:right="136"/>
        <w:jc w:val="both"/>
      </w:pPr>
      <w:r>
        <w:t xml:space="preserve">Occorre prendere contatto con l’ufficio </w:t>
      </w:r>
      <w:proofErr w:type="spellStart"/>
      <w:r w:rsidR="00D2528A">
        <w:t>Aemme</w:t>
      </w:r>
      <w:proofErr w:type="spellEnd"/>
      <w:r w:rsidR="00D2528A">
        <w:t xml:space="preserve"> Linea Ambiente</w:t>
      </w:r>
      <w:r>
        <w:t xml:space="preserve"> del Comune presso il quale si intende effettuare l’affissione (indirizzi e recapiti telefonici sono consultabili sul ns. sito</w:t>
      </w:r>
      <w:r>
        <w:t xml:space="preserve"> </w:t>
      </w:r>
      <w:hyperlink r:id="rId8" w:history="1">
        <w:r w:rsidR="00374C1B" w:rsidRPr="006F0593">
          <w:rPr>
            <w:rStyle w:val="Collegamentoipertestuale"/>
          </w:rPr>
          <w:t>www.aemmelineaambiente.it</w:t>
        </w:r>
      </w:hyperlink>
      <w:r>
        <w:t>), comunicando i relativi dettagli.</w:t>
      </w:r>
    </w:p>
    <w:p w14:paraId="200FCDDB" w14:textId="77777777" w:rsidR="00E62674" w:rsidRDefault="00E62674">
      <w:pPr>
        <w:pStyle w:val="Corpotesto"/>
        <w:spacing w:before="41"/>
      </w:pPr>
    </w:p>
    <w:p w14:paraId="200FCDDC" w14:textId="77777777" w:rsidR="00E62674" w:rsidRDefault="00333FFC">
      <w:pPr>
        <w:pStyle w:val="Titolo2"/>
        <w:ind w:firstLine="0"/>
        <w:jc w:val="both"/>
        <w:rPr>
          <w:u w:val="none"/>
        </w:rPr>
      </w:pPr>
      <w:r>
        <w:t>I</w:t>
      </w:r>
      <w:r>
        <w:rPr>
          <w:spacing w:val="-5"/>
        </w:rPr>
        <w:t xml:space="preserve"> </w:t>
      </w:r>
      <w:r>
        <w:t>manifesti</w:t>
      </w:r>
      <w:r>
        <w:rPr>
          <w:spacing w:val="-4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poi essere</w:t>
      </w:r>
      <w:r>
        <w:rPr>
          <w:spacing w:val="-2"/>
        </w:rPr>
        <w:t xml:space="preserve"> </w:t>
      </w:r>
      <w:r>
        <w:t>consegnati a</w:t>
      </w:r>
      <w:r>
        <w:rPr>
          <w:spacing w:val="-4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t>cura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l’ufficio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riferimento.</w:t>
      </w:r>
    </w:p>
    <w:p w14:paraId="200FCDDD" w14:textId="77777777" w:rsidR="00E62674" w:rsidRDefault="00E62674">
      <w:pPr>
        <w:pStyle w:val="Corpotesto"/>
        <w:spacing w:before="82"/>
        <w:rPr>
          <w:b/>
        </w:rPr>
      </w:pPr>
    </w:p>
    <w:p w14:paraId="200FCDDE" w14:textId="63DCAF0B" w:rsidR="00E62674" w:rsidRDefault="00333FFC">
      <w:pPr>
        <w:spacing w:line="276" w:lineRule="auto"/>
        <w:ind w:left="721" w:right="135"/>
        <w:jc w:val="both"/>
      </w:pPr>
      <w:r>
        <w:rPr>
          <w:b/>
          <w:u w:val="single"/>
        </w:rPr>
        <w:t>A tal proposito si precisa che nei giorni feriali i nostri addetti non sono autorizzati al ritiro dei</w:t>
      </w:r>
      <w:r>
        <w:rPr>
          <w:b/>
        </w:rPr>
        <w:t xml:space="preserve"> </w:t>
      </w:r>
      <w:r>
        <w:rPr>
          <w:b/>
          <w:u w:val="single"/>
        </w:rPr>
        <w:t>manifesti presso le Vs. sedi e pertanto non vi provvederanno</w:t>
      </w:r>
      <w:r>
        <w:t>. In caso di difficoltà nel contattare l’ufficio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riferimento</w:t>
      </w:r>
      <w:r>
        <w:rPr>
          <w:spacing w:val="-7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oppure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particolari</w:t>
      </w:r>
      <w:r>
        <w:rPr>
          <w:spacing w:val="-7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sempre</w:t>
      </w:r>
      <w:r>
        <w:rPr>
          <w:spacing w:val="-7"/>
        </w:rPr>
        <w:t xml:space="preserve"> </w:t>
      </w:r>
      <w:r>
        <w:t>possibile</w:t>
      </w:r>
      <w:r>
        <w:rPr>
          <w:spacing w:val="-9"/>
        </w:rPr>
        <w:t xml:space="preserve"> </w:t>
      </w:r>
      <w:r>
        <w:t>contattare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nostra sede di Lainate</w:t>
      </w:r>
      <w:r>
        <w:t>.</w:t>
      </w:r>
    </w:p>
    <w:p w14:paraId="200FCDDF" w14:textId="77777777" w:rsidR="00E62674" w:rsidRDefault="00E62674">
      <w:pPr>
        <w:pStyle w:val="Corpotesto"/>
        <w:spacing w:before="39"/>
      </w:pPr>
    </w:p>
    <w:p w14:paraId="200FCDE0" w14:textId="77777777" w:rsidR="00E62674" w:rsidRDefault="00333FFC">
      <w:pPr>
        <w:pStyle w:val="Titolo2"/>
        <w:numPr>
          <w:ilvl w:val="0"/>
          <w:numId w:val="1"/>
        </w:numPr>
        <w:tabs>
          <w:tab w:val="left" w:pos="721"/>
        </w:tabs>
        <w:spacing w:before="1"/>
        <w:rPr>
          <w:u w:val="none"/>
        </w:rPr>
      </w:pPr>
      <w:r>
        <w:rPr>
          <w:u w:val="none"/>
        </w:rPr>
        <w:t>SABATO,</w:t>
      </w:r>
      <w:r>
        <w:rPr>
          <w:spacing w:val="-4"/>
          <w:u w:val="none"/>
        </w:rPr>
        <w:t xml:space="preserve"> </w:t>
      </w:r>
      <w:r>
        <w:rPr>
          <w:u w:val="none"/>
        </w:rPr>
        <w:t>DOMENICA</w:t>
      </w:r>
      <w:r>
        <w:rPr>
          <w:spacing w:val="-3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FESTIVI</w:t>
      </w:r>
    </w:p>
    <w:p w14:paraId="200FCDE1" w14:textId="77777777" w:rsidR="00E62674" w:rsidRDefault="00333FFC">
      <w:pPr>
        <w:pStyle w:val="Corpotesto"/>
        <w:spacing w:before="41" w:after="48" w:line="273" w:lineRule="auto"/>
        <w:ind w:left="721" w:right="135"/>
        <w:jc w:val="both"/>
      </w:pPr>
      <w:r>
        <w:t>Per queste giornate è attivo un servizio di reperibilità a turnazione tra i nostri addetti. I numeri telefonici di riferimento da contattare sono i seguenti:</w:t>
      </w:r>
    </w:p>
    <w:tbl>
      <w:tblPr>
        <w:tblStyle w:val="TableNormal"/>
        <w:tblW w:w="0" w:type="auto"/>
        <w:tblInd w:w="679" w:type="dxa"/>
        <w:tblLayout w:type="fixed"/>
        <w:tblLook w:val="01E0" w:firstRow="1" w:lastRow="1" w:firstColumn="1" w:lastColumn="1" w:noHBand="0" w:noVBand="0"/>
      </w:tblPr>
      <w:tblGrid>
        <w:gridCol w:w="270"/>
        <w:gridCol w:w="1391"/>
      </w:tblGrid>
      <w:tr w:rsidR="00E62674" w14:paraId="200FCDE4" w14:textId="77777777">
        <w:trPr>
          <w:trHeight w:val="265"/>
        </w:trPr>
        <w:tc>
          <w:tcPr>
            <w:tcW w:w="270" w:type="dxa"/>
          </w:tcPr>
          <w:p w14:paraId="200FCDE2" w14:textId="77777777" w:rsidR="00E62674" w:rsidRDefault="00333FFC">
            <w:pPr>
              <w:pStyle w:val="TableParagraph"/>
              <w:spacing w:line="225" w:lineRule="exact"/>
            </w:pPr>
            <w:r>
              <w:t>-</w:t>
            </w:r>
          </w:p>
        </w:tc>
        <w:tc>
          <w:tcPr>
            <w:tcW w:w="1391" w:type="dxa"/>
          </w:tcPr>
          <w:p w14:paraId="200FCDE3" w14:textId="77777777" w:rsidR="00E62674" w:rsidRDefault="00333FFC">
            <w:pPr>
              <w:pStyle w:val="TableParagraph"/>
              <w:spacing w:line="225" w:lineRule="exact"/>
              <w:ind w:left="90"/>
              <w:jc w:val="center"/>
            </w:pPr>
            <w:r>
              <w:rPr>
                <w:spacing w:val="-2"/>
              </w:rPr>
              <w:t>393/9616848</w:t>
            </w:r>
          </w:p>
        </w:tc>
      </w:tr>
      <w:tr w:rsidR="00E62674" w14:paraId="200FCDE7" w14:textId="77777777">
        <w:trPr>
          <w:trHeight w:val="308"/>
        </w:trPr>
        <w:tc>
          <w:tcPr>
            <w:tcW w:w="270" w:type="dxa"/>
          </w:tcPr>
          <w:p w14:paraId="200FCDE5" w14:textId="77777777" w:rsidR="00E62674" w:rsidRDefault="00333FFC">
            <w:pPr>
              <w:pStyle w:val="TableParagraph"/>
            </w:pPr>
            <w:r>
              <w:t>-</w:t>
            </w:r>
          </w:p>
        </w:tc>
        <w:tc>
          <w:tcPr>
            <w:tcW w:w="1391" w:type="dxa"/>
          </w:tcPr>
          <w:p w14:paraId="200FCDE6" w14:textId="77777777" w:rsidR="00E62674" w:rsidRDefault="00333FFC">
            <w:pPr>
              <w:pStyle w:val="TableParagraph"/>
              <w:ind w:left="90"/>
              <w:jc w:val="center"/>
            </w:pPr>
            <w:r>
              <w:rPr>
                <w:spacing w:val="-2"/>
              </w:rPr>
              <w:t>347/8034889</w:t>
            </w:r>
          </w:p>
        </w:tc>
      </w:tr>
      <w:tr w:rsidR="00E62674" w14:paraId="200FCDEA" w14:textId="77777777">
        <w:trPr>
          <w:trHeight w:val="264"/>
        </w:trPr>
        <w:tc>
          <w:tcPr>
            <w:tcW w:w="270" w:type="dxa"/>
          </w:tcPr>
          <w:p w14:paraId="200FCDE8" w14:textId="77777777" w:rsidR="00E62674" w:rsidRDefault="00333FFC">
            <w:pPr>
              <w:pStyle w:val="TableParagraph"/>
              <w:spacing w:line="244" w:lineRule="exact"/>
            </w:pPr>
            <w:r>
              <w:t>-</w:t>
            </w:r>
          </w:p>
        </w:tc>
        <w:tc>
          <w:tcPr>
            <w:tcW w:w="1391" w:type="dxa"/>
          </w:tcPr>
          <w:p w14:paraId="200FCDE9" w14:textId="77777777" w:rsidR="00E62674" w:rsidRDefault="00333FFC">
            <w:pPr>
              <w:pStyle w:val="TableParagraph"/>
              <w:spacing w:line="244" w:lineRule="exact"/>
              <w:ind w:left="90"/>
              <w:jc w:val="center"/>
            </w:pPr>
            <w:r>
              <w:rPr>
                <w:spacing w:val="-2"/>
              </w:rPr>
              <w:t>335/1869879</w:t>
            </w:r>
          </w:p>
        </w:tc>
      </w:tr>
    </w:tbl>
    <w:p w14:paraId="200FCDEB" w14:textId="77777777" w:rsidR="00E62674" w:rsidRDefault="00E62674">
      <w:pPr>
        <w:pStyle w:val="Corpotesto"/>
        <w:spacing w:before="86"/>
      </w:pPr>
    </w:p>
    <w:p w14:paraId="200FCDEC" w14:textId="77777777" w:rsidR="00E62674" w:rsidRDefault="00333FFC">
      <w:pPr>
        <w:spacing w:line="276" w:lineRule="auto"/>
        <w:ind w:left="709" w:right="134"/>
        <w:jc w:val="both"/>
      </w:pPr>
      <w:r>
        <w:t>Si</w:t>
      </w:r>
      <w:r>
        <w:rPr>
          <w:spacing w:val="-2"/>
        </w:rPr>
        <w:t xml:space="preserve"> </w:t>
      </w:r>
      <w:r>
        <w:t>precisa</w:t>
      </w:r>
      <w:r>
        <w:rPr>
          <w:spacing w:val="-1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rPr>
          <w:b/>
          <w:u w:val="single"/>
        </w:rPr>
        <w:t>i nostri incaricati devono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contattati direttamente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solo nei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giorni in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cui è</w:t>
      </w:r>
      <w:r>
        <w:rPr>
          <w:b/>
        </w:rPr>
        <w:t xml:space="preserve"> </w:t>
      </w:r>
      <w:r>
        <w:rPr>
          <w:b/>
          <w:u w:val="single"/>
        </w:rPr>
        <w:t>attivo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servizio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 reperibilità</w:t>
      </w:r>
      <w:r>
        <w:t>,</w:t>
      </w:r>
      <w:r>
        <w:rPr>
          <w:spacing w:val="-1"/>
        </w:rPr>
        <w:t xml:space="preserve"> </w:t>
      </w:r>
      <w:r>
        <w:t>mentre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feriali deve</w:t>
      </w:r>
      <w:r>
        <w:rPr>
          <w:spacing w:val="-2"/>
        </w:rPr>
        <w:t xml:space="preserve"> </w:t>
      </w:r>
      <w:r>
        <w:t>essere contattato</w:t>
      </w:r>
      <w:r>
        <w:rPr>
          <w:spacing w:val="-1"/>
        </w:rPr>
        <w:t xml:space="preserve"> </w:t>
      </w:r>
      <w:r>
        <w:t>l’ufficio di</w:t>
      </w:r>
      <w:r>
        <w:rPr>
          <w:spacing w:val="-1"/>
        </w:rPr>
        <w:t xml:space="preserve"> </w:t>
      </w:r>
      <w:r>
        <w:t>riferimento come sopra specificato.</w:t>
      </w:r>
    </w:p>
    <w:p w14:paraId="200FCDED" w14:textId="77777777" w:rsidR="00E62674" w:rsidRDefault="00E62674">
      <w:pPr>
        <w:pStyle w:val="Corpotesto"/>
        <w:spacing w:before="39"/>
      </w:pPr>
    </w:p>
    <w:p w14:paraId="200FCDEE" w14:textId="77777777" w:rsidR="00E62674" w:rsidRDefault="00333FFC">
      <w:pPr>
        <w:pStyle w:val="Corpotesto"/>
        <w:ind w:left="1"/>
      </w:pPr>
      <w:r>
        <w:t>Al fine di una proficua collaborazione che porti ad un’ottimale gestione del servizio nell’interesse di tutte le parti coinvolte, si chiediamo cortesemente di attenersi senza eccezioni alle indicazioni sopra riportate.</w:t>
      </w:r>
    </w:p>
    <w:sectPr w:rsidR="00E62674">
      <w:footerReference w:type="default" r:id="rId9"/>
      <w:type w:val="continuous"/>
      <w:pgSz w:w="11910" w:h="16840"/>
      <w:pgMar w:top="380" w:right="992" w:bottom="1740" w:left="992" w:header="0" w:footer="1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9286" w14:textId="77777777" w:rsidR="00333FFC" w:rsidRDefault="00333FFC">
      <w:r>
        <w:separator/>
      </w:r>
    </w:p>
  </w:endnote>
  <w:endnote w:type="continuationSeparator" w:id="0">
    <w:p w14:paraId="343BEEC0" w14:textId="77777777" w:rsidR="00333FFC" w:rsidRDefault="0033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CDF3" w14:textId="71938D3D" w:rsidR="00E62674" w:rsidRDefault="0046147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200FCDFE" wp14:editId="7FF50E7B">
              <wp:simplePos x="0" y="0"/>
              <wp:positionH relativeFrom="page">
                <wp:posOffset>3477895</wp:posOffset>
              </wp:positionH>
              <wp:positionV relativeFrom="page">
                <wp:posOffset>9822180</wp:posOffset>
              </wp:positionV>
              <wp:extent cx="1078865" cy="571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1078865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FCE05" w14:textId="19442900" w:rsidR="00E62674" w:rsidRDefault="00E62674" w:rsidP="00C37E4A">
                          <w:pPr>
                            <w:spacing w:before="19"/>
                            <w:ind w:right="18"/>
                            <w:rPr>
                              <w:rFonts w:ascii="Verdana" w:hAnsi="Verdana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FCDF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73.85pt;margin-top:773.4pt;width:84.95pt;height:45pt;flip:x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" filled="f" stroked="f">
              <v:textbox inset="0,0,0,0">
                <w:txbxContent>
                  <w:p w14:paraId="200FCE05" w14:textId="19442900" w:rsidR="00E62674" w:rsidRDefault="00E62674" w:rsidP="00C37E4A">
                    <w:pPr>
                      <w:spacing w:before="19"/>
                      <w:ind w:right="18"/>
                      <w:rPr>
                        <w:rFonts w:ascii="Verdana" w:hAns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74C1B"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200FCDFA" wp14:editId="206CD1F7">
              <wp:simplePos x="0" y="0"/>
              <wp:positionH relativeFrom="page">
                <wp:posOffset>175260</wp:posOffset>
              </wp:positionH>
              <wp:positionV relativeFrom="page">
                <wp:posOffset>9608820</wp:posOffset>
              </wp:positionV>
              <wp:extent cx="441960" cy="838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441960" cy="83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FCE00" w14:textId="4524364E" w:rsidR="00E62674" w:rsidRDefault="00E62674" w:rsidP="00374C1B">
                          <w:pPr>
                            <w:spacing w:before="19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0FCDFA" id="Textbox 4" o:spid="_x0000_s1027" type="#_x0000_t202" style="position:absolute;margin-left:13.8pt;margin-top:756.6pt;width:34.8pt;height:6.6pt;flip:x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" filled="f" stroked="f">
              <v:textbox inset="0,0,0,0">
                <w:txbxContent>
                  <w:p w14:paraId="200FCE00" w14:textId="4524364E" w:rsidR="00E62674" w:rsidRDefault="00E62674" w:rsidP="00374C1B">
                    <w:pPr>
                      <w:spacing w:before="19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3FFC">
      <w:rPr>
        <w:noProof/>
        <w:sz w:val="20"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200FCDFC" wp14:editId="449E3ECB">
              <wp:simplePos x="0" y="0"/>
              <wp:positionH relativeFrom="page">
                <wp:posOffset>618236</wp:posOffset>
              </wp:positionH>
              <wp:positionV relativeFrom="page">
                <wp:posOffset>9825765</wp:posOffset>
              </wp:positionV>
              <wp:extent cx="981075" cy="45783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4578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0FCE04" w14:textId="761AF77A" w:rsidR="00E62674" w:rsidRDefault="00E62674">
                          <w:pPr>
                            <w:spacing w:line="171" w:lineRule="exact"/>
                            <w:ind w:left="20"/>
                            <w:rPr>
                              <w:rFonts w:ascii="Verdana" w:eastAsia="Verdana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FCDFC" id="Textbox 5" o:spid="_x0000_s1028" type="#_x0000_t202" style="position:absolute;margin-left:48.7pt;margin-top:773.7pt;width:77.25pt;height:36.0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" filled="f" stroked="f">
              <v:textbox inset="0,0,0,0">
                <w:txbxContent>
                  <w:p w14:paraId="200FCE04" w14:textId="761AF77A" w:rsidR="00E62674" w:rsidRDefault="00E62674">
                    <w:pPr>
                      <w:spacing w:line="171" w:lineRule="exact"/>
                      <w:ind w:left="20"/>
                      <w:rPr>
                        <w:rFonts w:ascii="Verdana" w:eastAsia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CBA7" w14:textId="77777777" w:rsidR="00333FFC" w:rsidRDefault="00333FFC">
      <w:r>
        <w:separator/>
      </w:r>
    </w:p>
  </w:footnote>
  <w:footnote w:type="continuationSeparator" w:id="0">
    <w:p w14:paraId="737F8B4C" w14:textId="77777777" w:rsidR="00333FFC" w:rsidRDefault="0033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E5E"/>
    <w:multiLevelType w:val="hybridMultilevel"/>
    <w:tmpl w:val="12800818"/>
    <w:lvl w:ilvl="0" w:tplc="F348A3B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AC09F9C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8E643DA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A3EC4832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13B2FD2A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CBC4C556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6" w:tplc="EC60C274">
      <w:numFmt w:val="bullet"/>
      <w:lvlText w:val="•"/>
      <w:lvlJc w:val="left"/>
      <w:pPr>
        <w:ind w:left="6241" w:hanging="360"/>
      </w:pPr>
      <w:rPr>
        <w:rFonts w:hint="default"/>
        <w:lang w:val="it-IT" w:eastAsia="en-US" w:bidi="ar-SA"/>
      </w:rPr>
    </w:lvl>
    <w:lvl w:ilvl="7" w:tplc="91CA7E84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29EEEEA6">
      <w:numFmt w:val="bullet"/>
      <w:lvlText w:val="•"/>
      <w:lvlJc w:val="left"/>
      <w:pPr>
        <w:ind w:left="8081" w:hanging="360"/>
      </w:pPr>
      <w:rPr>
        <w:rFonts w:hint="default"/>
        <w:lang w:val="it-IT" w:eastAsia="en-US" w:bidi="ar-SA"/>
      </w:rPr>
    </w:lvl>
  </w:abstractNum>
  <w:num w:numId="1" w16cid:durableId="157844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2674"/>
    <w:rsid w:val="00333FFC"/>
    <w:rsid w:val="00374C1B"/>
    <w:rsid w:val="0046147F"/>
    <w:rsid w:val="00692457"/>
    <w:rsid w:val="006E76C4"/>
    <w:rsid w:val="00B00771"/>
    <w:rsid w:val="00C37E4A"/>
    <w:rsid w:val="00D2528A"/>
    <w:rsid w:val="00E6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FCDCB"/>
  <w15:docId w15:val="{07DF8319-623B-4D4E-A55C-6013DEAB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721" w:hanging="360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1" w:hanging="360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character" w:styleId="Collegamentoipertestuale">
    <w:name w:val="Hyperlink"/>
    <w:basedOn w:val="Carpredefinitoparagrafo"/>
    <w:uiPriority w:val="99"/>
    <w:unhideWhenUsed/>
    <w:rsid w:val="00374C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4C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74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C1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74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C1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mmelineaambien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Comunicazione affissioni funebri</dc:title>
  <dc:creator>g_cozzi</dc:creator>
  <cp:lastModifiedBy>Gabriele Cozzi</cp:lastModifiedBy>
  <cp:revision>7</cp:revision>
  <dcterms:created xsi:type="dcterms:W3CDTF">2026-06-13T11:20:00Z</dcterms:created>
  <dcterms:modified xsi:type="dcterms:W3CDTF">2026-06-13T11:26:00Z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2019-04-17T00:00:00Z</vt:filetime>
  </property>
  <property fmtid="{D5CDD505-2E9C-101B-9397-08002B2CF9AE}" pid="4" name="LastSaved">
    <vt:filetime>2026-06-13T00:00:00Z</vt:filetime>
  </property>
  <property fmtid="{D5CDD505-2E9C-101B-9397-08002B2CF9AE}" pid="5" name="Producer">
    <vt:lpwstr>Microsoft: Print To PDF</vt:lpwstr>
  </property>
</Properties>
</file>