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B57905" w14:textId="77777777" w:rsidR="00844160" w:rsidRPr="00844160" w:rsidRDefault="00844160" w:rsidP="00844160">
      <w:pPr>
        <w:autoSpaceDE w:val="0"/>
        <w:autoSpaceDN w:val="0"/>
        <w:adjustRightInd w:val="0"/>
        <w:spacing w:after="0" w:line="240" w:lineRule="auto"/>
        <w:jc w:val="center"/>
        <w:rPr>
          <w:rFonts w:ascii="Arial Black" w:eastAsia="Times New Roman" w:hAnsi="Arial Black" w:cs="Times New Roman"/>
          <w:b/>
          <w:bCs/>
          <w:color w:val="C00000"/>
          <w:kern w:val="0"/>
          <w:sz w:val="40"/>
          <w:szCs w:val="40"/>
          <w:lang w:eastAsia="it-IT"/>
          <w14:ligatures w14:val="none"/>
        </w:rPr>
      </w:pPr>
      <w:r w:rsidRPr="00844160">
        <w:rPr>
          <w:rFonts w:ascii="Arial Black" w:eastAsia="Times New Roman" w:hAnsi="Arial Black" w:cs="Times New Roman"/>
          <w:b/>
          <w:bCs/>
          <w:color w:val="C00000"/>
          <w:kern w:val="0"/>
          <w:sz w:val="40"/>
          <w:szCs w:val="40"/>
          <w:lang w:eastAsia="it-IT"/>
          <w14:ligatures w14:val="none"/>
        </w:rPr>
        <w:t xml:space="preserve">IMU </w:t>
      </w:r>
    </w:p>
    <w:p w14:paraId="19F090FB" w14:textId="77777777" w:rsidR="00844160" w:rsidRPr="00844160" w:rsidRDefault="00844160" w:rsidP="00844160">
      <w:pPr>
        <w:autoSpaceDE w:val="0"/>
        <w:autoSpaceDN w:val="0"/>
        <w:adjustRightInd w:val="0"/>
        <w:spacing w:after="0" w:line="240" w:lineRule="auto"/>
        <w:jc w:val="center"/>
        <w:rPr>
          <w:rFonts w:ascii="Arial Black" w:eastAsia="Times New Roman" w:hAnsi="Arial Black" w:cs="Times New Roman"/>
          <w:b/>
          <w:bCs/>
          <w:color w:val="C00000"/>
          <w:kern w:val="0"/>
          <w:sz w:val="40"/>
          <w:szCs w:val="40"/>
          <w:lang w:eastAsia="it-IT"/>
          <w14:ligatures w14:val="none"/>
        </w:rPr>
      </w:pPr>
      <w:r w:rsidRPr="00844160">
        <w:rPr>
          <w:rFonts w:ascii="Arial Black" w:eastAsia="Times New Roman" w:hAnsi="Arial Black" w:cs="Times New Roman"/>
          <w:b/>
          <w:bCs/>
          <w:color w:val="C00000"/>
          <w:kern w:val="0"/>
          <w:sz w:val="40"/>
          <w:szCs w:val="40"/>
          <w:lang w:eastAsia="it-IT"/>
          <w14:ligatures w14:val="none"/>
        </w:rPr>
        <w:t xml:space="preserve">COMODATO GRATUITO </w:t>
      </w:r>
    </w:p>
    <w:p w14:paraId="3CF6B0B2" w14:textId="77777777" w:rsidR="00844160" w:rsidRPr="00844160" w:rsidRDefault="00844160" w:rsidP="0084416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it-IT"/>
          <w14:ligatures w14:val="none"/>
        </w:rPr>
      </w:pPr>
    </w:p>
    <w:p w14:paraId="5EE56964" w14:textId="77777777" w:rsidR="00844160" w:rsidRPr="00844160" w:rsidRDefault="00844160" w:rsidP="008441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it-IT"/>
          <w14:ligatures w14:val="none"/>
        </w:rPr>
      </w:pPr>
      <w:r w:rsidRPr="00844160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it-IT"/>
          <w14:ligatures w14:val="none"/>
        </w:rPr>
        <w:t xml:space="preserve">La Legge di Bilancio 2020, che ha introdotto la nuova IMU accorpandola con la TASI, ha confermato la </w:t>
      </w:r>
      <w:r w:rsidRPr="00844160">
        <w:rPr>
          <w:rFonts w:ascii="Times New Roman" w:eastAsia="Times New Roman" w:hAnsi="Times New Roman" w:cs="Times New Roman"/>
          <w:b/>
          <w:bCs/>
          <w:color w:val="000000"/>
          <w:kern w:val="0"/>
          <w:u w:val="single"/>
          <w:lang w:eastAsia="it-IT"/>
          <w14:ligatures w14:val="none"/>
        </w:rPr>
        <w:t xml:space="preserve">RIDUZIONE DEL 50% DELLA BASE IMPONIBILE </w:t>
      </w:r>
      <w:r w:rsidRPr="00844160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it-IT"/>
          <w14:ligatures w14:val="none"/>
        </w:rPr>
        <w:t>per gli immobili ceduti in comodati gratuito.</w:t>
      </w:r>
    </w:p>
    <w:p w14:paraId="2208FB2B" w14:textId="77777777" w:rsidR="00844160" w:rsidRPr="00844160" w:rsidRDefault="00844160" w:rsidP="0084416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it-IT"/>
          <w14:ligatures w14:val="none"/>
        </w:rPr>
      </w:pPr>
    </w:p>
    <w:p w14:paraId="4D98724B" w14:textId="77777777" w:rsidR="00844160" w:rsidRPr="00844160" w:rsidRDefault="009174C4" w:rsidP="0084416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noProof/>
          <w:color w:val="000000"/>
          <w:kern w:val="0"/>
          <w:sz w:val="22"/>
          <w:szCs w:val="22"/>
          <w:lang w:eastAsia="it-IT"/>
          <w14:ligatures w14:val="none"/>
        </w:rPr>
        <w:object w:dxaOrig="1440" w:dyaOrig="1440" w14:anchorId="6EF824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104.4pt;margin-top:204.2pt;width:340pt;height:452pt;z-index:-251659264;visibility:visible;mso-wrap-edited:f;mso-position-horizontal-relative:text;mso-position-vertical-relative:page">
            <v:imagedata r:id="rId5" o:title=""/>
            <w10:wrap anchory="page"/>
            <w10:anchorlock/>
          </v:shape>
          <o:OLEObject Type="Embed" ProgID="Word.Picture.8" ShapeID="_x0000_s1027" DrawAspect="Content" ObjectID="_1843052031" r:id="rId6"/>
        </w:object>
      </w:r>
      <w:r w:rsidR="00844160" w:rsidRPr="00844160">
        <w:rPr>
          <w:rFonts w:ascii="Times New Roman" w:eastAsia="Times New Roman" w:hAnsi="Times New Roman" w:cs="Times New Roman"/>
          <w:noProof/>
          <w:color w:val="000000"/>
          <w:kern w:val="0"/>
          <w:sz w:val="22"/>
          <w:szCs w:val="22"/>
          <w:lang w:eastAsia="it-IT"/>
          <w14:ligatures w14:val="none"/>
        </w:rPr>
        <w:t>Il comma 747</w:t>
      </w:r>
      <w:r w:rsidR="00844160" w:rsidRPr="00844160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it-IT"/>
          <w14:ligatures w14:val="none"/>
        </w:rPr>
        <w:t xml:space="preserve"> della Legge n. 160 del 27/12/2019, prevede infatti che:</w:t>
      </w:r>
    </w:p>
    <w:p w14:paraId="6C6580A2" w14:textId="77777777" w:rsidR="00844160" w:rsidRPr="00844160" w:rsidRDefault="00844160" w:rsidP="008441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kern w:val="0"/>
          <w:sz w:val="22"/>
          <w:szCs w:val="22"/>
          <w:lang w:eastAsia="it-IT"/>
          <w14:ligatures w14:val="none"/>
        </w:rPr>
      </w:pPr>
      <w:r w:rsidRPr="00844160">
        <w:rPr>
          <w:rFonts w:ascii="Times New Roman" w:eastAsia="Times New Roman" w:hAnsi="Times New Roman" w:cs="Times New Roman"/>
          <w:i/>
          <w:color w:val="000000"/>
          <w:kern w:val="0"/>
          <w:sz w:val="22"/>
          <w:szCs w:val="22"/>
          <w:lang w:eastAsia="it-IT"/>
          <w14:ligatures w14:val="none"/>
        </w:rPr>
        <w:t xml:space="preserve">“La base imponibile è ridotta del 50% nei seguenti casi: c)  per  le  unità  immobiliari,  fatta  eccezione  per  quelle classificate nelle categorie catastali A/1, A/8 e  A/9,  concesse  in comodato dal soggetto passivo ai parenti  in  linea  retta  entro  il primo  grado  che  le  utilizzano  come  abitazione   principale,   a condizione che  il  contratto  sia  registrato  e  che  il  comodante possieda un solo immobile in Italia e risieda anagraficamente nonché' dimori abitualmente nello stesso comune in cui è situato  l'immobile concesso in comodato; il beneficio si applica anche nel caso  in  cui il comodante oltre all'immobile concesso in comodato  possieda  nello stesso  comune  un  altro  immobile  adibito  a  propria   abitazione principale, ad eccezione delle unità  abitative  classificate  nelle categorie catastali A/1, A/8 e A/9. Il beneficio di cui alla presente lettera si estende, in caso di morte del comodatario, al coniuge di quest’ultimo in presenza di figli minori.” </w:t>
      </w:r>
    </w:p>
    <w:p w14:paraId="0D04BB72" w14:textId="77777777" w:rsidR="00844160" w:rsidRPr="00844160" w:rsidRDefault="00844160" w:rsidP="00844160">
      <w:pPr>
        <w:autoSpaceDE w:val="0"/>
        <w:autoSpaceDN w:val="0"/>
        <w:adjustRightInd w:val="0"/>
        <w:spacing w:after="0" w:line="240" w:lineRule="auto"/>
        <w:rPr>
          <w:rFonts w:ascii="Times New Roman,Italic" w:eastAsia="Times New Roman" w:hAnsi="Times New Roman,Italic" w:cs="Times New Roman,Italic"/>
          <w:i/>
          <w:iCs/>
          <w:color w:val="000000"/>
          <w:kern w:val="0"/>
          <w:sz w:val="22"/>
          <w:szCs w:val="22"/>
          <w:lang w:eastAsia="it-IT"/>
          <w14:ligatures w14:val="none"/>
        </w:rPr>
      </w:pPr>
    </w:p>
    <w:p w14:paraId="0997A9CF" w14:textId="77777777" w:rsidR="00844160" w:rsidRPr="00844160" w:rsidRDefault="00844160" w:rsidP="0084416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it-IT"/>
          <w14:ligatures w14:val="none"/>
        </w:rPr>
      </w:pPr>
      <w:r w:rsidRPr="00844160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it-IT"/>
          <w14:ligatures w14:val="none"/>
        </w:rPr>
        <w:t xml:space="preserve">La riduzione legata al comodato gratuito è quindi possibile solo se ricorrono le seguenti circostanze: </w:t>
      </w:r>
    </w:p>
    <w:p w14:paraId="1A5A0FD1" w14:textId="77777777" w:rsidR="00844160" w:rsidRPr="00844160" w:rsidRDefault="00844160" w:rsidP="00844160">
      <w:pPr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contextualSpacing/>
        <w:rPr>
          <w:rFonts w:ascii="Calibri" w:eastAsia="Calibri" w:hAnsi="Calibri" w:cs="Times New Roman"/>
          <w:b/>
          <w:bCs/>
          <w:color w:val="000000"/>
          <w:kern w:val="0"/>
          <w:sz w:val="22"/>
          <w:szCs w:val="22"/>
          <w14:ligatures w14:val="none"/>
        </w:rPr>
      </w:pPr>
      <w:r w:rsidRPr="00844160">
        <w:rPr>
          <w:rFonts w:ascii="Calibri" w:eastAsia="Calibri" w:hAnsi="Calibri" w:cs="Times New Roman"/>
          <w:b/>
          <w:bCs/>
          <w:color w:val="000000"/>
          <w:kern w:val="0"/>
          <w:sz w:val="22"/>
          <w:szCs w:val="22"/>
          <w14:ligatures w14:val="none"/>
        </w:rPr>
        <w:t>L’immobile deve essere concesso in comodato gratuito solo a parenti in linea retta (genitori/figli). Sono esclusi dal beneficio i comodati concessi a parenti e affini al di fuori del primo grado (fratelli, cognati, nonni, zii, generi, nuore, suoceri ecc.);</w:t>
      </w:r>
    </w:p>
    <w:p w14:paraId="0C1D7F73" w14:textId="77777777" w:rsidR="00844160" w:rsidRPr="00844160" w:rsidRDefault="00844160" w:rsidP="00844160">
      <w:pPr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contextualSpacing/>
        <w:rPr>
          <w:rFonts w:ascii="Calibri" w:eastAsia="Calibri" w:hAnsi="Calibri" w:cs="Times New Roman"/>
          <w:b/>
          <w:bCs/>
          <w:color w:val="000000"/>
          <w:kern w:val="0"/>
          <w:sz w:val="22"/>
          <w:szCs w:val="22"/>
          <w14:ligatures w14:val="none"/>
        </w:rPr>
      </w:pPr>
      <w:r w:rsidRPr="00844160">
        <w:rPr>
          <w:rFonts w:ascii="Calibri" w:eastAsia="Calibri" w:hAnsi="Calibri" w:cs="Times New Roman"/>
          <w:b/>
          <w:bCs/>
          <w:color w:val="000000"/>
          <w:kern w:val="0"/>
          <w:sz w:val="22"/>
          <w:szCs w:val="22"/>
          <w14:ligatures w14:val="none"/>
        </w:rPr>
        <w:t>L’immobile concesso in comodato gratuito deve essere utilizzato quale abitazione principale dal comodatario (utilizzatore);</w:t>
      </w:r>
    </w:p>
    <w:p w14:paraId="62AF0CEE" w14:textId="77777777" w:rsidR="00844160" w:rsidRPr="00844160" w:rsidRDefault="00844160" w:rsidP="00844160">
      <w:pPr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contextualSpacing/>
        <w:rPr>
          <w:rFonts w:ascii="Calibri" w:eastAsia="Calibri" w:hAnsi="Calibri" w:cs="Times New Roman"/>
          <w:b/>
          <w:bCs/>
          <w:color w:val="000000"/>
          <w:kern w:val="0"/>
          <w:sz w:val="22"/>
          <w:szCs w:val="22"/>
          <w14:ligatures w14:val="none"/>
        </w:rPr>
      </w:pPr>
      <w:r w:rsidRPr="00844160">
        <w:rPr>
          <w:rFonts w:ascii="Calibri" w:eastAsia="Calibri" w:hAnsi="Calibri" w:cs="Times New Roman"/>
          <w:b/>
          <w:bCs/>
          <w:color w:val="000000"/>
          <w:kern w:val="0"/>
          <w:sz w:val="22"/>
          <w:szCs w:val="22"/>
          <w14:ligatures w14:val="none"/>
        </w:rPr>
        <w:t>Il contratto di comodato gratuito deve essere registrato;</w:t>
      </w:r>
    </w:p>
    <w:p w14:paraId="70900277" w14:textId="77777777" w:rsidR="00844160" w:rsidRPr="00844160" w:rsidRDefault="00844160" w:rsidP="00844160">
      <w:pPr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contextualSpacing/>
        <w:rPr>
          <w:rFonts w:ascii="Calibri" w:eastAsia="Calibri" w:hAnsi="Calibri" w:cs="Times New Roman"/>
          <w:b/>
          <w:bCs/>
          <w:color w:val="000000"/>
          <w:kern w:val="0"/>
          <w:sz w:val="22"/>
          <w:szCs w:val="22"/>
          <w14:ligatures w14:val="none"/>
        </w:rPr>
      </w:pPr>
      <w:r w:rsidRPr="00844160">
        <w:rPr>
          <w:rFonts w:ascii="Calibri" w:eastAsia="Calibri" w:hAnsi="Calibri" w:cs="Times New Roman"/>
          <w:b/>
          <w:bCs/>
          <w:color w:val="000000"/>
          <w:kern w:val="0"/>
          <w:sz w:val="22"/>
          <w:szCs w:val="22"/>
          <w14:ligatures w14:val="none"/>
        </w:rPr>
        <w:t>Il proprietario che concede un immobile in comodato gratuito deve risiedere nello stesso Comune in cui è situato l’immobile concesso in comodato;</w:t>
      </w:r>
    </w:p>
    <w:p w14:paraId="5FBB80AC" w14:textId="77777777" w:rsidR="00844160" w:rsidRPr="00844160" w:rsidRDefault="00844160" w:rsidP="00844160">
      <w:pPr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contextualSpacing/>
        <w:rPr>
          <w:rFonts w:ascii="Calibri" w:eastAsia="Calibri" w:hAnsi="Calibri" w:cs="Times New Roman"/>
          <w:b/>
          <w:bCs/>
          <w:color w:val="000000"/>
          <w:kern w:val="0"/>
          <w:sz w:val="22"/>
          <w:szCs w:val="22"/>
          <w14:ligatures w14:val="none"/>
        </w:rPr>
      </w:pPr>
      <w:r w:rsidRPr="00844160">
        <w:rPr>
          <w:rFonts w:ascii="Calibri" w:eastAsia="Calibri" w:hAnsi="Calibri" w:cs="Times New Roman"/>
          <w:b/>
          <w:bCs/>
          <w:color w:val="000000"/>
          <w:kern w:val="0"/>
          <w:sz w:val="22"/>
          <w:szCs w:val="22"/>
          <w14:ligatures w14:val="none"/>
        </w:rPr>
        <w:t xml:space="preserve">Il proprietario non deve possedere su tutto il territorio nazionale altri immobili ad uso abitativo diversi da quello concesso in comodato e dalla propria abitazione principale. Entrambi devono però trovarsi nello stesso Comune. </w:t>
      </w:r>
    </w:p>
    <w:p w14:paraId="374420A0" w14:textId="77777777" w:rsidR="00844160" w:rsidRPr="00844160" w:rsidRDefault="00844160" w:rsidP="00844160">
      <w:pPr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contextualSpacing/>
        <w:rPr>
          <w:rFonts w:ascii="Calibri" w:eastAsia="Calibri" w:hAnsi="Calibri" w:cs="Times New Roman"/>
          <w:b/>
          <w:bCs/>
          <w:color w:val="000000"/>
          <w:kern w:val="0"/>
          <w:sz w:val="22"/>
          <w:szCs w:val="22"/>
          <w14:ligatures w14:val="none"/>
        </w:rPr>
      </w:pPr>
      <w:r w:rsidRPr="00844160">
        <w:rPr>
          <w:rFonts w:ascii="Calibri" w:eastAsia="Calibri" w:hAnsi="Calibri" w:cs="Times New Roman"/>
          <w:b/>
          <w:bCs/>
          <w:color w:val="000000"/>
          <w:kern w:val="0"/>
          <w:sz w:val="22"/>
          <w:szCs w:val="22"/>
          <w14:ligatures w14:val="none"/>
        </w:rPr>
        <w:t>Sono escluse dal beneficio gli immobili appartenenti alle categorie catastali A/1, A/8 e A/9.</w:t>
      </w:r>
    </w:p>
    <w:p w14:paraId="4BA4614E" w14:textId="77777777" w:rsidR="00844160" w:rsidRPr="00844160" w:rsidRDefault="00844160" w:rsidP="0084416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it-IT"/>
          <w14:ligatures w14:val="none"/>
        </w:rPr>
      </w:pPr>
    </w:p>
    <w:p w14:paraId="7C35DC9A" w14:textId="2F70E06C" w:rsidR="00844160" w:rsidRPr="00844160" w:rsidRDefault="00844160" w:rsidP="008441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it-IT"/>
          <w14:ligatures w14:val="none"/>
        </w:rPr>
      </w:pPr>
      <w:r w:rsidRPr="00844160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it-IT"/>
          <w14:ligatures w14:val="none"/>
        </w:rPr>
        <w:t xml:space="preserve">Il contratto di comodato </w:t>
      </w:r>
      <w:r w:rsidRPr="00844160">
        <w:rPr>
          <w:rFonts w:ascii="Times New Roman" w:eastAsia="Times New Roman" w:hAnsi="Times New Roman" w:cs="Times New Roman"/>
          <w:b/>
          <w:color w:val="000000"/>
          <w:kern w:val="0"/>
          <w:sz w:val="20"/>
          <w:szCs w:val="22"/>
          <w:u w:val="single"/>
          <w:lang w:eastAsia="it-IT"/>
          <w14:ligatures w14:val="none"/>
        </w:rPr>
        <w:t>DEVE ESSERE REGISTRATO</w:t>
      </w:r>
      <w:r w:rsidRPr="00844160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it-IT"/>
          <w14:ligatures w14:val="none"/>
        </w:rPr>
        <w:t xml:space="preserve"> presso un qualunque ufficio dell'Agenzia delle Entrate. Non vale nessuna scrittura privata o altra forma/dichiarazione di concessione del comodato, nemmeno quelle già presentate al Comune o a</w:t>
      </w: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it-IT"/>
          <w14:ligatures w14:val="none"/>
        </w:rPr>
        <w:t>l gestore</w:t>
      </w:r>
      <w:r w:rsidRPr="00844160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it-IT"/>
          <w14:ligatures w14:val="none"/>
        </w:rPr>
        <w:t xml:space="preserve"> per usufruire di precedenti agevolazioni in materia.</w:t>
      </w:r>
    </w:p>
    <w:p w14:paraId="395CF608" w14:textId="77777777" w:rsidR="00844160" w:rsidRPr="00844160" w:rsidRDefault="00844160" w:rsidP="008441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/>
          <w:kern w:val="0"/>
          <w:sz w:val="22"/>
          <w:szCs w:val="22"/>
          <w:lang w:eastAsia="it-IT"/>
          <w14:ligatures w14:val="none"/>
        </w:rPr>
      </w:pPr>
      <w:r w:rsidRPr="00844160">
        <w:rPr>
          <w:rFonts w:ascii="Times New Roman" w:eastAsia="Times New Roman" w:hAnsi="Times New Roman" w:cs="Times New Roman"/>
          <w:b/>
          <w:bCs/>
          <w:i/>
          <w:color w:val="000000"/>
          <w:kern w:val="0"/>
          <w:sz w:val="22"/>
          <w:szCs w:val="22"/>
          <w:lang w:eastAsia="it-IT"/>
          <w14:ligatures w14:val="none"/>
        </w:rPr>
        <w:t>N.B. Con l'obbligatorietà della registrazione del contratto, la riduzione del 50% potrà essere applicabile solo dalla data di registrazione del contratto.</w:t>
      </w:r>
    </w:p>
    <w:p w14:paraId="3E5774F0" w14:textId="77777777" w:rsidR="00844160" w:rsidRPr="00844160" w:rsidRDefault="00844160" w:rsidP="008441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it-IT"/>
          <w14:ligatures w14:val="none"/>
        </w:rPr>
      </w:pPr>
    </w:p>
    <w:p w14:paraId="3C2DE179" w14:textId="06883D31" w:rsidR="00844160" w:rsidRPr="00844160" w:rsidRDefault="00844160" w:rsidP="008441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it-IT"/>
          <w14:ligatures w14:val="none"/>
        </w:rPr>
      </w:pPr>
      <w:r w:rsidRPr="00844160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it-IT"/>
          <w14:ligatures w14:val="none"/>
        </w:rPr>
        <w:t xml:space="preserve">Per beneficiare della riduzione il proprietario deve comunicare e attestare il possesso dei requisiti al Comune tramite apposita Dichiarazione reperibile sul sito </w:t>
      </w:r>
      <w:hyperlink r:id="rId7" w:history="1">
        <w:r w:rsidRPr="00F0797C">
          <w:rPr>
            <w:rStyle w:val="Collegamentoipertestuale"/>
            <w:rFonts w:ascii="Times New Roman" w:eastAsia="Times New Roman" w:hAnsi="Times New Roman" w:cs="Times New Roman"/>
            <w:kern w:val="0"/>
            <w:sz w:val="22"/>
            <w:szCs w:val="22"/>
            <w:lang w:eastAsia="it-IT"/>
            <w14:ligatures w14:val="none"/>
          </w:rPr>
          <w:t>www.aemmelineaambiente.it</w:t>
        </w:r>
      </w:hyperlink>
      <w:r w:rsidRPr="00844160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it-IT"/>
          <w14:ligatures w14:val="none"/>
        </w:rPr>
        <w:t xml:space="preserve"> </w:t>
      </w:r>
      <w:r w:rsidR="009174C4">
        <w:rPr>
          <w:rFonts w:ascii="Garamond" w:eastAsia="Times New Roman" w:hAnsi="Garamond" w:cs="Times New Roman"/>
          <w:b/>
          <w:bCs/>
          <w:noProof/>
          <w:kern w:val="0"/>
          <w:sz w:val="28"/>
          <w:szCs w:val="28"/>
          <w:lang w:eastAsia="it-IT"/>
          <w14:ligatures w14:val="none"/>
        </w:rPr>
        <w:object w:dxaOrig="1440" w:dyaOrig="1440" w14:anchorId="408ED603">
          <v:shape id="_x0000_s1026" type="#_x0000_t75" style="position:absolute;left:0;text-align:left;margin-left:92.4pt;margin-top:192.2pt;width:340pt;height:452pt;z-index:-251658240;visibility:visible;mso-wrap-edited:f;mso-position-horizontal-relative:text;mso-position-vertical-relative:page">
            <v:imagedata r:id="rId5" o:title=""/>
            <w10:wrap anchory="page"/>
            <w10:anchorlock/>
          </v:shape>
          <o:OLEObject Type="Embed" ProgID="Word.Picture.8" ShapeID="_x0000_s1026" DrawAspect="Content" ObjectID="_1843052032" r:id="rId8"/>
        </w:object>
      </w:r>
    </w:p>
    <w:p w14:paraId="472FA0F8" w14:textId="77777777" w:rsidR="00844160" w:rsidRPr="00844160" w:rsidRDefault="00844160" w:rsidP="00844160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kern w:val="0"/>
          <w:sz w:val="20"/>
          <w:szCs w:val="20"/>
          <w:lang w:eastAsia="it-IT"/>
          <w14:ligatures w14:val="none"/>
        </w:rPr>
      </w:pPr>
      <w:r w:rsidRPr="00844160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it-IT"/>
          <w14:ligatures w14:val="none"/>
        </w:rPr>
        <w:t>Tale dichiarazione, in assenza di modifiche, è valida anche per gli anni successivi e non deve essere ripresentata.</w:t>
      </w:r>
      <w:r w:rsidRPr="00844160">
        <w:rPr>
          <w:rFonts w:ascii="Garamond" w:eastAsia="Times New Roman" w:hAnsi="Garamond" w:cs="Times New Roman"/>
          <w:kern w:val="0"/>
          <w:sz w:val="20"/>
          <w:szCs w:val="20"/>
          <w:lang w:eastAsia="it-IT"/>
          <w14:ligatures w14:val="none"/>
        </w:rPr>
        <w:t xml:space="preserve">  </w:t>
      </w:r>
    </w:p>
    <w:p w14:paraId="093F24E9" w14:textId="77777777" w:rsidR="00844160" w:rsidRPr="00844160" w:rsidRDefault="00844160" w:rsidP="00844160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kern w:val="0"/>
          <w:sz w:val="20"/>
          <w:szCs w:val="20"/>
          <w:lang w:eastAsia="it-IT"/>
          <w14:ligatures w14:val="none"/>
        </w:rPr>
      </w:pPr>
    </w:p>
    <w:p w14:paraId="748718CC" w14:textId="5677B7D0" w:rsidR="006566DF" w:rsidRDefault="00844160" w:rsidP="00844160">
      <w:pPr>
        <w:rPr>
          <w:rFonts w:ascii="Calibri" w:eastAsia="Times New Roman" w:hAnsi="Calibri" w:cs="Calibri"/>
          <w:kern w:val="0"/>
          <w:sz w:val="22"/>
          <w:szCs w:val="20"/>
          <w:lang w:eastAsia="it-IT"/>
          <w14:ligatures w14:val="none"/>
        </w:rPr>
      </w:pPr>
      <w:r w:rsidRPr="00844160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it-IT"/>
          <w14:ligatures w14:val="none"/>
        </w:rPr>
        <w:t>Infine, in caso di decesso del comodatario, l’agevolazione si estende automaticamente a favore del coniuge nel caso in cui vi siano figli minori.</w:t>
      </w:r>
      <w:r w:rsidRPr="00844160">
        <w:rPr>
          <w:rFonts w:ascii="Calibri" w:eastAsia="Times New Roman" w:hAnsi="Calibri" w:cs="Calibri"/>
          <w:kern w:val="0"/>
          <w:sz w:val="22"/>
          <w:szCs w:val="20"/>
          <w:lang w:eastAsia="it-IT"/>
          <w14:ligatures w14:val="none"/>
        </w:rPr>
        <w:tab/>
      </w:r>
    </w:p>
    <w:p w14:paraId="2336A602" w14:textId="77777777" w:rsidR="008411F8" w:rsidRDefault="008411F8" w:rsidP="00844160">
      <w:pPr>
        <w:rPr>
          <w:rFonts w:ascii="Calibri" w:eastAsia="Times New Roman" w:hAnsi="Calibri" w:cs="Calibri"/>
          <w:kern w:val="0"/>
          <w:sz w:val="22"/>
          <w:szCs w:val="20"/>
          <w:lang w:eastAsia="it-IT"/>
          <w14:ligatures w14:val="none"/>
        </w:rPr>
      </w:pPr>
    </w:p>
    <w:p w14:paraId="784912F3" w14:textId="77777777" w:rsidR="008411F8" w:rsidRDefault="008411F8" w:rsidP="008411F8">
      <w:pPr>
        <w:jc w:val="both"/>
        <w:rPr>
          <w:rFonts w:ascii="Century Gothic" w:hAnsi="Century Gothic"/>
        </w:rPr>
      </w:pPr>
    </w:p>
    <w:p w14:paraId="2668F8E7" w14:textId="77777777" w:rsidR="008411F8" w:rsidRPr="00562474" w:rsidRDefault="008411F8" w:rsidP="008411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i/>
          <w:color w:val="000000"/>
        </w:rPr>
      </w:pPr>
      <w:r w:rsidRPr="00562474">
        <w:rPr>
          <w:i/>
          <w:color w:val="000000"/>
        </w:rPr>
        <w:lastRenderedPageBreak/>
        <w:t>Il Comune di Lainate</w:t>
      </w:r>
      <w:r>
        <w:rPr>
          <w:i/>
          <w:color w:val="000000"/>
        </w:rPr>
        <w:t xml:space="preserve"> </w:t>
      </w:r>
      <w:r w:rsidRPr="00562474">
        <w:rPr>
          <w:i/>
          <w:color w:val="000000"/>
        </w:rPr>
        <w:t>ha comunque confermato l’</w:t>
      </w:r>
      <w:r w:rsidRPr="00562474">
        <w:rPr>
          <w:b/>
          <w:i/>
          <w:color w:val="000000"/>
        </w:rPr>
        <w:t xml:space="preserve">aliquota ridotta </w:t>
      </w:r>
      <w:r w:rsidRPr="00562474">
        <w:rPr>
          <w:i/>
          <w:color w:val="000000"/>
        </w:rPr>
        <w:t xml:space="preserve">del </w:t>
      </w:r>
      <w:proofErr w:type="gramStart"/>
      <w:r>
        <w:rPr>
          <w:b/>
          <w:i/>
          <w:color w:val="000000"/>
        </w:rPr>
        <w:t>7</w:t>
      </w:r>
      <w:proofErr w:type="gramEnd"/>
      <w:r w:rsidRPr="00562474">
        <w:rPr>
          <w:b/>
          <w:i/>
          <w:color w:val="000000"/>
        </w:rPr>
        <w:t xml:space="preserve"> per mille</w:t>
      </w:r>
      <w:r w:rsidRPr="00562474">
        <w:rPr>
          <w:i/>
          <w:color w:val="000000"/>
        </w:rPr>
        <w:t xml:space="preserve"> per gli immobili ceduti in uso gratuito a parenti di primo e secondo grado, in linea retta e collaterale (genitori-figli, nonni-nipoti, fratelli-sorelle).</w:t>
      </w:r>
    </w:p>
    <w:p w14:paraId="24217CE1" w14:textId="77777777" w:rsidR="008411F8" w:rsidRPr="00562474" w:rsidRDefault="008411F8" w:rsidP="008411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i/>
          <w:color w:val="000000"/>
        </w:rPr>
      </w:pPr>
    </w:p>
    <w:p w14:paraId="33C077BD" w14:textId="77777777" w:rsidR="008411F8" w:rsidRPr="00562474" w:rsidRDefault="008411F8" w:rsidP="008411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i/>
          <w:color w:val="000000"/>
        </w:rPr>
      </w:pPr>
      <w:r w:rsidRPr="00562474">
        <w:rPr>
          <w:i/>
          <w:color w:val="000000"/>
        </w:rPr>
        <w:t>Pertanto</w:t>
      </w:r>
      <w:r>
        <w:rPr>
          <w:i/>
          <w:color w:val="000000"/>
        </w:rPr>
        <w:t>,</w:t>
      </w:r>
      <w:r w:rsidRPr="00562474">
        <w:rPr>
          <w:i/>
          <w:color w:val="000000"/>
        </w:rPr>
        <w:t xml:space="preserve"> chi </w:t>
      </w:r>
      <w:r>
        <w:rPr>
          <w:i/>
          <w:color w:val="000000"/>
        </w:rPr>
        <w:t xml:space="preserve">rientra in questa casistica </w:t>
      </w:r>
      <w:r w:rsidRPr="00562474">
        <w:rPr>
          <w:i/>
          <w:color w:val="000000"/>
        </w:rPr>
        <w:t>potrà avvalers</w:t>
      </w:r>
      <w:r>
        <w:rPr>
          <w:i/>
          <w:color w:val="000000"/>
        </w:rPr>
        <w:t>i dell’aliquota ridotta</w:t>
      </w:r>
      <w:r w:rsidRPr="00562474">
        <w:rPr>
          <w:i/>
          <w:color w:val="000000"/>
        </w:rPr>
        <w:t xml:space="preserve"> anche nel caso in cui non si verifichino tutte le condizioni poste dalla normativa</w:t>
      </w:r>
      <w:r>
        <w:rPr>
          <w:i/>
          <w:color w:val="000000"/>
        </w:rPr>
        <w:t xml:space="preserve"> per ottenere la riduzione del 50% della base imponibile</w:t>
      </w:r>
      <w:r w:rsidRPr="00562474">
        <w:rPr>
          <w:i/>
          <w:color w:val="000000"/>
        </w:rPr>
        <w:t xml:space="preserve"> (ad esempio se il grado di parentela è diverso, se il proprietario possiede più delle due abitazioni richieste o se non risiede in Lainate, ecc.). </w:t>
      </w:r>
    </w:p>
    <w:p w14:paraId="79BE69BE" w14:textId="77777777" w:rsidR="008411F8" w:rsidRPr="00562474" w:rsidRDefault="008411F8" w:rsidP="008411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i/>
          <w:color w:val="000000"/>
        </w:rPr>
      </w:pPr>
    </w:p>
    <w:p w14:paraId="18EBA74B" w14:textId="77777777" w:rsidR="008411F8" w:rsidRPr="00562474" w:rsidRDefault="008411F8" w:rsidP="008411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i/>
        </w:rPr>
      </w:pPr>
      <w:r w:rsidRPr="00562474">
        <w:rPr>
          <w:i/>
          <w:color w:val="000000"/>
        </w:rPr>
        <w:t>Chi invece</w:t>
      </w:r>
      <w:r>
        <w:rPr>
          <w:i/>
          <w:color w:val="000000"/>
        </w:rPr>
        <w:t xml:space="preserve"> </w:t>
      </w:r>
      <w:r w:rsidRPr="00562474">
        <w:rPr>
          <w:i/>
          <w:color w:val="000000"/>
        </w:rPr>
        <w:t xml:space="preserve">rientra anche nei requisiti richiesti dalla disposizione di legge, potrà cumulare le due agevolazioni e versare l’imposta con l’aliquota del </w:t>
      </w:r>
      <w:proofErr w:type="gramStart"/>
      <w:r>
        <w:rPr>
          <w:i/>
          <w:color w:val="000000"/>
        </w:rPr>
        <w:t>7</w:t>
      </w:r>
      <w:proofErr w:type="gramEnd"/>
      <w:r w:rsidRPr="00562474">
        <w:rPr>
          <w:i/>
          <w:color w:val="000000"/>
        </w:rPr>
        <w:t xml:space="preserve"> per mille su una base imponibile ridotta della metà. </w:t>
      </w:r>
    </w:p>
    <w:p w14:paraId="237DB919" w14:textId="77777777" w:rsidR="008411F8" w:rsidRPr="00FF19B0" w:rsidRDefault="008411F8" w:rsidP="008411F8">
      <w:pPr>
        <w:jc w:val="both"/>
        <w:rPr>
          <w:rFonts w:ascii="Century Gothic" w:hAnsi="Century Gothic"/>
        </w:rPr>
      </w:pPr>
    </w:p>
    <w:p w14:paraId="39A7DFFF" w14:textId="77777777" w:rsidR="008411F8" w:rsidRDefault="008411F8" w:rsidP="00844160"/>
    <w:sectPr w:rsidR="008411F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imes New Roman,Italic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7D110E"/>
    <w:multiLevelType w:val="hybridMultilevel"/>
    <w:tmpl w:val="F294B9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77076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160"/>
    <w:rsid w:val="001129AA"/>
    <w:rsid w:val="00160035"/>
    <w:rsid w:val="006566DF"/>
    <w:rsid w:val="00687345"/>
    <w:rsid w:val="008411F8"/>
    <w:rsid w:val="0084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1BCF587C"/>
  <w15:chartTrackingRefBased/>
  <w15:docId w15:val="{83BEA2B1-55FE-4B67-8529-C44A62521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8441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441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441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441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441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441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441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441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441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441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441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441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44160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44160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44160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844160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844160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844160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8441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8441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441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441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8441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844160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844160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844160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441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844160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844160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844160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8441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hyperlink" Target="http://www.aemmelineaambient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608</Words>
  <Characters>3469</Characters>
  <Application>Microsoft Office Word</Application>
  <DocSecurity>0</DocSecurity>
  <Lines>28</Lines>
  <Paragraphs>8</Paragraphs>
  <ScaleCrop>false</ScaleCrop>
  <Company/>
  <LinksUpToDate>false</LinksUpToDate>
  <CharactersWithSpaces>4069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Gabriele Cozzi</dc:creator>
  <cp:keywords/>
  <dc:description/>
  <cp:lastModifiedBy>Gabriele Cozzi</cp:lastModifiedBy>
  <cp:revision>2</cp:revision>
  <dcterms:created xsi:type="dcterms:W3CDTF">2026-06-15T16:07:00Z</dcterms:created>
  <dcterms:modified xsi:type="dcterms:W3CDTF">2026-06-15T16:07:00Z</dcterms:modified>
</cp:coreProperties>
</file>